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ED" w:rsidRDefault="00527EED" w:rsidP="00527EED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>Аннотация на программу по технологии для 5 – 8 классов (мальчики)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Настоящая программа по технологии, для 5 – 8 классов, составлена на основе примерной программы основного общего образования по направлению «Технология», созданной на основе федерального компонента государственного стандарта основного общего образования. Программа раскрывает цели и содержание общей стратегии обучения, воспитания и развития, учащихся средствами данного учебного обучения, конкретизирует содержание предметных тем образовательного стандарта, даёт распределение учебных по разделам курса и последовательность изучения тем и разделов учебного предмета.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Рабочая программа по технологии представляет собой целостный документ, включающий три раздела: </w:t>
      </w:r>
      <w:r>
        <w:rPr>
          <w:b/>
          <w:bCs/>
          <w:i/>
          <w:iCs/>
          <w:sz w:val="27"/>
          <w:szCs w:val="27"/>
        </w:rPr>
        <w:t>пояснительную</w:t>
      </w:r>
      <w:r>
        <w:rPr>
          <w:i/>
          <w:iCs/>
          <w:sz w:val="27"/>
          <w:szCs w:val="27"/>
        </w:rPr>
        <w:t> </w:t>
      </w:r>
      <w:r>
        <w:rPr>
          <w:b/>
          <w:bCs/>
          <w:i/>
          <w:iCs/>
          <w:sz w:val="27"/>
          <w:szCs w:val="27"/>
        </w:rPr>
        <w:t>записку</w:t>
      </w:r>
      <w:r>
        <w:rPr>
          <w:i/>
          <w:iCs/>
          <w:sz w:val="27"/>
          <w:szCs w:val="27"/>
        </w:rPr>
        <w:t>; </w:t>
      </w:r>
      <w:r>
        <w:rPr>
          <w:b/>
          <w:bCs/>
          <w:i/>
          <w:iCs/>
          <w:sz w:val="27"/>
          <w:szCs w:val="27"/>
        </w:rPr>
        <w:t>календарно – тематический план; требования </w:t>
      </w:r>
      <w:r>
        <w:rPr>
          <w:sz w:val="27"/>
          <w:szCs w:val="27"/>
        </w:rPr>
        <w:t>к уровню подготовки учащихся.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Рабочая программа разработана для обучения школьников 5 – 8 классов и рассчитана на 68 час</w:t>
      </w:r>
      <w:proofErr w:type="gramStart"/>
      <w:r>
        <w:rPr>
          <w:sz w:val="27"/>
          <w:szCs w:val="27"/>
        </w:rPr>
        <w:t>.</w:t>
      </w:r>
      <w:proofErr w:type="gramEnd"/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5 – 8 классах. Для 8 – го класса программа составлена из расчета: 34 часа из федерального компонента</w:t>
      </w:r>
      <w:proofErr w:type="gramStart"/>
      <w:r>
        <w:rPr>
          <w:sz w:val="27"/>
          <w:szCs w:val="27"/>
        </w:rPr>
        <w:t xml:space="preserve"> .</w:t>
      </w:r>
      <w:proofErr w:type="gramEnd"/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Технология – </w:t>
      </w:r>
      <w:r>
        <w:rPr>
          <w:sz w:val="27"/>
          <w:szCs w:val="27"/>
        </w:rPr>
        <w:t>это преобразующая деятельность человека, направленная на удовлетворение нужд и потребностей людей. Она включает процессы, связанные с преобразованием вещества, энергии, информации, при этом оказывает влияние на природу и общество, создаёт новый рукотворный мир. Результатом технологической деятельности являются продукты труда, соответствующие определённым характеристикам.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Программа составлена с учетом опыта трудовой и технологической деятельности, полученного учащимися при обучении в начальной школе. Основным предназначением образовательной области «Технология</w:t>
      </w:r>
      <w:proofErr w:type="gramStart"/>
      <w:r>
        <w:rPr>
          <w:sz w:val="27"/>
          <w:szCs w:val="27"/>
        </w:rPr>
        <w:t>»в</w:t>
      </w:r>
      <w:proofErr w:type="gramEnd"/>
      <w:r>
        <w:rPr>
          <w:sz w:val="27"/>
          <w:szCs w:val="27"/>
        </w:rPr>
        <w:t xml:space="preserve">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профессионального самоопределения в условиях рынка труда. Образовательная область «Технология» является необходимым компонентом общего образования школьников, предоставляя им возможность </w:t>
      </w:r>
      <w:r>
        <w:rPr>
          <w:b/>
          <w:bCs/>
          <w:sz w:val="27"/>
          <w:szCs w:val="27"/>
        </w:rPr>
        <w:t>применить</w:t>
      </w:r>
      <w:r>
        <w:rPr>
          <w:sz w:val="27"/>
          <w:szCs w:val="27"/>
        </w:rPr>
        <w:t> на практике знания основ наук. Обучение школьников технологии строится на основе освоения конкретных процессов преобразования и использования материалов. Каждый раздел программы включает в себя основные теоретические сведения практические работы и рекомендуемые объекты труда. Изучение «виды покрытия стен», «виды половых покрытий», «водоснабжение дома» т.п.; реставрация мебели из ДСП. Обоснование предпринимательского проекта, создание бизнес-плана под выбранный товар.</w:t>
      </w:r>
    </w:p>
    <w:p w:rsidR="00527EED" w:rsidRDefault="00527EED" w:rsidP="00527EED">
      <w:pPr>
        <w:pStyle w:val="a3"/>
        <w:spacing w:before="0" w:beforeAutospacing="0" w:after="0" w:afterAutospacing="0" w:line="294" w:lineRule="atLeast"/>
      </w:pPr>
      <w:r>
        <w:rPr>
          <w:b/>
          <w:bCs/>
          <w:sz w:val="27"/>
          <w:szCs w:val="27"/>
        </w:rPr>
        <w:t>Цели</w:t>
      </w:r>
      <w:r>
        <w:rPr>
          <w:sz w:val="27"/>
          <w:szCs w:val="27"/>
        </w:rPr>
        <w:t>:</w:t>
      </w:r>
    </w:p>
    <w:p w:rsidR="00527EED" w:rsidRDefault="00527EED" w:rsidP="00527EED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>
        <w:rPr>
          <w:b/>
          <w:bCs/>
          <w:sz w:val="27"/>
          <w:szCs w:val="27"/>
        </w:rPr>
        <w:t>освоение</w:t>
      </w:r>
      <w:r>
        <w:rPr>
          <w:sz w:val="27"/>
          <w:szCs w:val="27"/>
        </w:rPr>
        <w:t> 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527EED" w:rsidRDefault="00527EED" w:rsidP="00527EED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>
        <w:rPr>
          <w:b/>
          <w:bCs/>
          <w:sz w:val="27"/>
          <w:szCs w:val="27"/>
        </w:rPr>
        <w:t>овладение</w:t>
      </w:r>
      <w:r>
        <w:rPr>
          <w:sz w:val="27"/>
          <w:szCs w:val="27"/>
        </w:rPr>
        <w:t> </w:t>
      </w:r>
      <w:proofErr w:type="spellStart"/>
      <w:r>
        <w:rPr>
          <w:sz w:val="27"/>
          <w:szCs w:val="27"/>
        </w:rPr>
        <w:t>общетрудовыми</w:t>
      </w:r>
      <w:proofErr w:type="spellEnd"/>
      <w:r>
        <w:rPr>
          <w:sz w:val="27"/>
          <w:szCs w:val="27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</w:t>
      </w:r>
      <w:r>
        <w:rPr>
          <w:sz w:val="27"/>
          <w:szCs w:val="27"/>
        </w:rPr>
        <w:lastRenderedPageBreak/>
        <w:t>осознанного определения своих жизненных и профессиональных планов; безопасными приемами труда;</w:t>
      </w:r>
    </w:p>
    <w:p w:rsidR="00527EED" w:rsidRDefault="00527EED" w:rsidP="00527EED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>
        <w:rPr>
          <w:b/>
          <w:bCs/>
          <w:sz w:val="27"/>
          <w:szCs w:val="27"/>
        </w:rPr>
        <w:t>развитие</w:t>
      </w:r>
      <w:r>
        <w:rPr>
          <w:sz w:val="27"/>
          <w:szCs w:val="27"/>
        </w:rPr>
        <w:t> 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527EED" w:rsidRDefault="00527EED" w:rsidP="00527EED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>
        <w:rPr>
          <w:b/>
          <w:bCs/>
          <w:sz w:val="27"/>
          <w:szCs w:val="27"/>
        </w:rPr>
        <w:t>воспитание</w:t>
      </w:r>
      <w:r>
        <w:rPr>
          <w:sz w:val="27"/>
          <w:szCs w:val="27"/>
        </w:rPr>
        <w:t> трудолюбия, бережливости, аккуратности, целеустремленности, предприимчивости, ответственности за результаты своей деятельности; уважительного отношения к людям различных профессий и результатам их труда;</w:t>
      </w:r>
    </w:p>
    <w:p w:rsidR="00527EED" w:rsidRDefault="00527EED" w:rsidP="00527EED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>
        <w:rPr>
          <w:b/>
          <w:bCs/>
          <w:sz w:val="27"/>
          <w:szCs w:val="27"/>
        </w:rPr>
        <w:t>получение</w:t>
      </w:r>
      <w:r>
        <w:rPr>
          <w:sz w:val="27"/>
          <w:szCs w:val="27"/>
        </w:rPr>
        <w:t> опыта применения политехнических и технологических знаний и умений в самостоятельной практической деятельности.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Современное производство и профессиональное образование</w:t>
      </w:r>
    </w:p>
    <w:p w:rsidR="00527EED" w:rsidRDefault="00527EED" w:rsidP="00527EED">
      <w:pPr>
        <w:pStyle w:val="a3"/>
        <w:spacing w:before="0" w:beforeAutospacing="0" w:after="0" w:afterAutospacing="0"/>
      </w:pPr>
      <w:proofErr w:type="gramStart"/>
      <w:r>
        <w:rPr>
          <w:sz w:val="27"/>
          <w:szCs w:val="27"/>
        </w:rPr>
        <w:t>Выявление рейтинга профессий в регионе, разработка структуры предприятия определенного вида деятельности, слайд – фильм о своей будущей профессии, совмещение учебы и работы, «Школьная биржа труда», исчезающие профессии, новые профессии, новые профессии, сравнение возможных траекторий получения образования.</w:t>
      </w:r>
      <w:proofErr w:type="gramEnd"/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Программа </w:t>
      </w:r>
      <w:proofErr w:type="gramStart"/>
      <w:r>
        <w:rPr>
          <w:sz w:val="27"/>
          <w:szCs w:val="27"/>
        </w:rPr>
        <w:t>по</w:t>
      </w:r>
      <w:proofErr w:type="gramEnd"/>
      <w:r>
        <w:rPr>
          <w:sz w:val="27"/>
          <w:szCs w:val="27"/>
        </w:rPr>
        <w:t xml:space="preserve"> технологи для изучения в 5 – 8 классах включает:</w:t>
      </w:r>
    </w:p>
    <w:p w:rsidR="00527EED" w:rsidRDefault="00527EED" w:rsidP="00527EED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«Технологии создания изделий из древесных и поделочных материалов</w:t>
      </w:r>
      <w:proofErr w:type="gramStart"/>
      <w:r>
        <w:rPr>
          <w:sz w:val="27"/>
          <w:szCs w:val="27"/>
        </w:rPr>
        <w:t>.»</w:t>
      </w:r>
      <w:proofErr w:type="gramEnd"/>
    </w:p>
    <w:p w:rsidR="00527EED" w:rsidRDefault="00527EED" w:rsidP="00527EED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«Технология создания изделий из материалов</w:t>
      </w:r>
      <w:proofErr w:type="gramStart"/>
      <w:r>
        <w:rPr>
          <w:sz w:val="27"/>
          <w:szCs w:val="27"/>
        </w:rPr>
        <w:t>.»</w:t>
      </w:r>
      <w:proofErr w:type="gramEnd"/>
    </w:p>
    <w:p w:rsidR="00527EED" w:rsidRDefault="00527EED" w:rsidP="00527EED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«Графическое представление и моделирование</w:t>
      </w:r>
      <w:proofErr w:type="gramStart"/>
      <w:r>
        <w:rPr>
          <w:sz w:val="27"/>
          <w:szCs w:val="27"/>
        </w:rPr>
        <w:t>.»</w:t>
      </w:r>
      <w:proofErr w:type="gramEnd"/>
    </w:p>
    <w:p w:rsidR="00527EED" w:rsidRDefault="00527EED" w:rsidP="00527EED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«Декоративно – прикладное творчество</w:t>
      </w:r>
      <w:proofErr w:type="gramStart"/>
      <w:r>
        <w:rPr>
          <w:sz w:val="27"/>
          <w:szCs w:val="27"/>
        </w:rPr>
        <w:t>.»</w:t>
      </w:r>
      <w:proofErr w:type="gramEnd"/>
    </w:p>
    <w:p w:rsidR="00527EED" w:rsidRDefault="00527EED" w:rsidP="00527EED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«Электрические работы»</w:t>
      </w:r>
    </w:p>
    <w:p w:rsidR="00527EED" w:rsidRDefault="00527EED" w:rsidP="00527EED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«Технологии ведения дома</w:t>
      </w:r>
      <w:proofErr w:type="gramStart"/>
      <w:r>
        <w:rPr>
          <w:sz w:val="27"/>
          <w:szCs w:val="27"/>
        </w:rPr>
        <w:t>.»</w:t>
      </w:r>
      <w:proofErr w:type="gramEnd"/>
    </w:p>
    <w:p w:rsidR="00527EED" w:rsidRDefault="00527EED" w:rsidP="00527EED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«Современное производство и профессиональное образование</w:t>
      </w:r>
      <w:proofErr w:type="gramStart"/>
      <w:r>
        <w:rPr>
          <w:sz w:val="27"/>
          <w:szCs w:val="27"/>
        </w:rPr>
        <w:t>.»</w:t>
      </w:r>
      <w:proofErr w:type="gramEnd"/>
    </w:p>
    <w:p w:rsidR="00527EED" w:rsidRDefault="00527EED" w:rsidP="00527EED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«Творческая, проектная деятельность</w:t>
      </w:r>
      <w:proofErr w:type="gramStart"/>
      <w:r>
        <w:rPr>
          <w:sz w:val="27"/>
          <w:szCs w:val="27"/>
        </w:rPr>
        <w:t>.»</w:t>
      </w:r>
      <w:proofErr w:type="gramEnd"/>
    </w:p>
    <w:p w:rsidR="00527EED" w:rsidRDefault="00527EED" w:rsidP="00527EED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b/>
          <w:bCs/>
          <w:sz w:val="27"/>
          <w:szCs w:val="27"/>
        </w:rPr>
        <w:t>УМК:</w:t>
      </w:r>
    </w:p>
    <w:p w:rsidR="00527EED" w:rsidRDefault="00527EED" w:rsidP="00527EED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sz w:val="27"/>
          <w:szCs w:val="27"/>
        </w:rPr>
        <w:t xml:space="preserve">Технология: учебник для учащихся общеобразовательных </w:t>
      </w:r>
      <w:proofErr w:type="gramStart"/>
      <w:r>
        <w:rPr>
          <w:sz w:val="27"/>
          <w:szCs w:val="27"/>
        </w:rPr>
        <w:t>учреждении</w:t>
      </w:r>
      <w:proofErr w:type="gramEnd"/>
      <w:r>
        <w:rPr>
          <w:sz w:val="27"/>
          <w:szCs w:val="27"/>
        </w:rPr>
        <w:t xml:space="preserve">. Под ред. В.Д. Симоненко. – М.: </w:t>
      </w:r>
      <w:proofErr w:type="spellStart"/>
      <w:r>
        <w:rPr>
          <w:sz w:val="27"/>
          <w:szCs w:val="27"/>
        </w:rPr>
        <w:t>Вентана-Граф</w:t>
      </w:r>
      <w:proofErr w:type="spellEnd"/>
      <w:r>
        <w:rPr>
          <w:sz w:val="27"/>
          <w:szCs w:val="27"/>
        </w:rPr>
        <w:t>. 2005 – 191 с.</w:t>
      </w:r>
    </w:p>
    <w:p w:rsidR="00527EED" w:rsidRDefault="00527EED" w:rsidP="00527EED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sz w:val="27"/>
          <w:szCs w:val="27"/>
        </w:rPr>
        <w:t>Рабочая программа ориентирована на использование учебника «Технология» для учащихся 6 </w:t>
      </w:r>
      <w:proofErr w:type="spellStart"/>
      <w:r>
        <w:rPr>
          <w:sz w:val="27"/>
          <w:szCs w:val="27"/>
        </w:rPr>
        <w:t>кл</w:t>
      </w:r>
      <w:proofErr w:type="spellEnd"/>
      <w:r>
        <w:rPr>
          <w:sz w:val="27"/>
          <w:szCs w:val="27"/>
        </w:rPr>
        <w:t xml:space="preserve">. общеобразовательных учреждений (вариант для мальчиков) / В. Д. Симоненко, А. Т. Тищенко, П. С. </w:t>
      </w:r>
      <w:proofErr w:type="spellStart"/>
      <w:r>
        <w:rPr>
          <w:sz w:val="27"/>
          <w:szCs w:val="27"/>
        </w:rPr>
        <w:t>Самородский</w:t>
      </w:r>
      <w:proofErr w:type="spellEnd"/>
      <w:r>
        <w:rPr>
          <w:sz w:val="27"/>
          <w:szCs w:val="27"/>
        </w:rPr>
        <w:t xml:space="preserve"> / под редакцией В. Д. Симоненко. - М: Просвещение, 2006; а также дополнительных пособий:</w:t>
      </w:r>
    </w:p>
    <w:p w:rsidR="00527EED" w:rsidRDefault="00527EED" w:rsidP="00527EED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sz w:val="27"/>
          <w:szCs w:val="27"/>
        </w:rPr>
        <w:t>для учащихся:</w:t>
      </w:r>
    </w:p>
    <w:p w:rsidR="00527EED" w:rsidRDefault="00527EED" w:rsidP="00527EED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sz w:val="27"/>
          <w:szCs w:val="27"/>
        </w:rPr>
        <w:t>- Караванов, И. А. Технология обработки древесины: учеб</w:t>
      </w:r>
      <w:proofErr w:type="gramStart"/>
      <w:r>
        <w:rPr>
          <w:sz w:val="27"/>
          <w:szCs w:val="27"/>
        </w:rPr>
        <w:t>.</w:t>
      </w:r>
      <w:proofErr w:type="gramEnd"/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д</w:t>
      </w:r>
      <w:proofErr w:type="gramEnd"/>
      <w:r>
        <w:rPr>
          <w:sz w:val="27"/>
          <w:szCs w:val="27"/>
        </w:rPr>
        <w:t xml:space="preserve">ля учащихся 5-9 </w:t>
      </w:r>
      <w:proofErr w:type="spellStart"/>
      <w:r>
        <w:rPr>
          <w:sz w:val="27"/>
          <w:szCs w:val="27"/>
        </w:rPr>
        <w:t>кл</w:t>
      </w:r>
      <w:proofErr w:type="spellEnd"/>
      <w:r>
        <w:rPr>
          <w:sz w:val="27"/>
          <w:szCs w:val="27"/>
        </w:rPr>
        <w:t xml:space="preserve">. </w:t>
      </w:r>
      <w:proofErr w:type="spellStart"/>
      <w:r>
        <w:rPr>
          <w:sz w:val="27"/>
          <w:szCs w:val="27"/>
        </w:rPr>
        <w:t>общеобр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уч</w:t>
      </w:r>
      <w:proofErr w:type="spellEnd"/>
      <w:r>
        <w:rPr>
          <w:sz w:val="27"/>
          <w:szCs w:val="27"/>
        </w:rPr>
        <w:t>. - 2-е изд. / И. А. Карабанов. - М.: Просвещение, 1997.</w:t>
      </w:r>
    </w:p>
    <w:p w:rsidR="00527EED" w:rsidRDefault="00527EED" w:rsidP="00527EED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sz w:val="27"/>
          <w:szCs w:val="27"/>
        </w:rPr>
        <w:t>Для учителя:</w:t>
      </w:r>
    </w:p>
    <w:p w:rsidR="00527EED" w:rsidRDefault="00527EED" w:rsidP="00527EE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</w:pPr>
      <w:r>
        <w:rPr>
          <w:sz w:val="27"/>
          <w:szCs w:val="27"/>
        </w:rPr>
        <w:t xml:space="preserve">Боровков, Ю. А. Технический справочник учителя труда: пособие для учителей 4-8 </w:t>
      </w:r>
      <w:proofErr w:type="spellStart"/>
      <w:r>
        <w:rPr>
          <w:sz w:val="27"/>
          <w:szCs w:val="27"/>
        </w:rPr>
        <w:t>кл</w:t>
      </w:r>
      <w:proofErr w:type="spellEnd"/>
      <w:r>
        <w:rPr>
          <w:sz w:val="27"/>
          <w:szCs w:val="27"/>
        </w:rPr>
        <w:t xml:space="preserve">. - 2-е изд., </w:t>
      </w:r>
      <w:proofErr w:type="spellStart"/>
      <w:r>
        <w:rPr>
          <w:sz w:val="27"/>
          <w:szCs w:val="27"/>
        </w:rPr>
        <w:t>перераб</w:t>
      </w:r>
      <w:proofErr w:type="spellEnd"/>
      <w:r>
        <w:rPr>
          <w:sz w:val="27"/>
          <w:szCs w:val="27"/>
        </w:rPr>
        <w:t xml:space="preserve">. и доп. / Ю. А. Боровков, С. Ф. </w:t>
      </w:r>
      <w:proofErr w:type="spellStart"/>
      <w:r>
        <w:rPr>
          <w:sz w:val="27"/>
          <w:szCs w:val="27"/>
        </w:rPr>
        <w:t>Легорнев</w:t>
      </w:r>
      <w:proofErr w:type="spellEnd"/>
      <w:r>
        <w:rPr>
          <w:sz w:val="27"/>
          <w:szCs w:val="27"/>
        </w:rPr>
        <w:t xml:space="preserve">, Б. А. </w:t>
      </w:r>
      <w:proofErr w:type="spellStart"/>
      <w:r>
        <w:rPr>
          <w:sz w:val="27"/>
          <w:szCs w:val="27"/>
        </w:rPr>
        <w:t>Черепашенец</w:t>
      </w:r>
      <w:proofErr w:type="spellEnd"/>
      <w:r>
        <w:rPr>
          <w:sz w:val="27"/>
          <w:szCs w:val="27"/>
        </w:rPr>
        <w:t>. - М: Просвеще</w:t>
      </w:r>
      <w:r>
        <w:rPr>
          <w:sz w:val="27"/>
          <w:szCs w:val="27"/>
        </w:rPr>
        <w:softHyphen/>
        <w:t>ние, 1980.</w:t>
      </w:r>
    </w:p>
    <w:p w:rsidR="00527EED" w:rsidRDefault="00527EED" w:rsidP="00527EE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</w:pPr>
      <w:r>
        <w:rPr>
          <w:sz w:val="27"/>
          <w:szCs w:val="27"/>
        </w:rPr>
        <w:t xml:space="preserve">Ворошил, Г. Б. Занятие по трудовому обучению. 6 </w:t>
      </w:r>
      <w:proofErr w:type="spellStart"/>
      <w:r>
        <w:rPr>
          <w:sz w:val="27"/>
          <w:szCs w:val="27"/>
        </w:rPr>
        <w:t>кл</w:t>
      </w:r>
      <w:proofErr w:type="spellEnd"/>
      <w:r>
        <w:rPr>
          <w:sz w:val="27"/>
          <w:szCs w:val="27"/>
        </w:rPr>
        <w:t>.: обработка древесины, металла, электро</w:t>
      </w:r>
      <w:r>
        <w:rPr>
          <w:sz w:val="27"/>
          <w:szCs w:val="27"/>
        </w:rPr>
        <w:softHyphen/>
        <w:t>технические и другие работы, ремонтные работы в быту: пособие для учителя труда, - 2-е изд., </w:t>
      </w:r>
      <w:proofErr w:type="spellStart"/>
      <w:r>
        <w:rPr>
          <w:sz w:val="27"/>
          <w:szCs w:val="27"/>
        </w:rPr>
        <w:t>перераб</w:t>
      </w:r>
      <w:proofErr w:type="spellEnd"/>
      <w:r>
        <w:rPr>
          <w:sz w:val="27"/>
          <w:szCs w:val="27"/>
        </w:rPr>
        <w:t xml:space="preserve">. и доп. / Г. Б. </w:t>
      </w:r>
      <w:proofErr w:type="spellStart"/>
      <w:r>
        <w:rPr>
          <w:sz w:val="27"/>
          <w:szCs w:val="27"/>
        </w:rPr>
        <w:t>Ворошин</w:t>
      </w:r>
      <w:proofErr w:type="spellEnd"/>
      <w:r>
        <w:rPr>
          <w:sz w:val="27"/>
          <w:szCs w:val="27"/>
        </w:rPr>
        <w:t xml:space="preserve">, А. А. Воронов, А. И. </w:t>
      </w:r>
      <w:proofErr w:type="spellStart"/>
      <w:r>
        <w:rPr>
          <w:sz w:val="27"/>
          <w:szCs w:val="27"/>
        </w:rPr>
        <w:t>Гедвилло</w:t>
      </w:r>
      <w:proofErr w:type="spellEnd"/>
      <w:r>
        <w:rPr>
          <w:sz w:val="27"/>
          <w:szCs w:val="27"/>
        </w:rPr>
        <w:t xml:space="preserve"> и др.; под ред. Д. А. Тхоржевского. - М.: Просвещение, 1989.</w:t>
      </w:r>
    </w:p>
    <w:p w:rsidR="00527EED" w:rsidRDefault="00527EED" w:rsidP="00527EED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sz w:val="27"/>
          <w:szCs w:val="27"/>
        </w:rPr>
        <w:lastRenderedPageBreak/>
        <w:t>- </w:t>
      </w:r>
      <w:proofErr w:type="spellStart"/>
      <w:r>
        <w:rPr>
          <w:sz w:val="27"/>
          <w:szCs w:val="27"/>
        </w:rPr>
        <w:t>Рихвк</w:t>
      </w:r>
      <w:proofErr w:type="spellEnd"/>
      <w:r>
        <w:rPr>
          <w:sz w:val="27"/>
          <w:szCs w:val="27"/>
        </w:rPr>
        <w:t xml:space="preserve">, Э. Обработка древесины в школьных мастерских: книга для учителей технического труда и руководителей кружков / Э. </w:t>
      </w:r>
      <w:proofErr w:type="spellStart"/>
      <w:r>
        <w:rPr>
          <w:sz w:val="27"/>
          <w:szCs w:val="27"/>
        </w:rPr>
        <w:t>Рихвк</w:t>
      </w:r>
      <w:proofErr w:type="spellEnd"/>
      <w:r>
        <w:rPr>
          <w:sz w:val="27"/>
          <w:szCs w:val="27"/>
        </w:rPr>
        <w:t>. - М.: Просвещение, 1984.</w:t>
      </w:r>
    </w:p>
    <w:p w:rsidR="00527EED" w:rsidRDefault="00527EED" w:rsidP="00527EED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sz w:val="27"/>
          <w:szCs w:val="27"/>
        </w:rPr>
        <w:t xml:space="preserve">- Коваленко, В. И Объекты труда. 6 </w:t>
      </w:r>
      <w:proofErr w:type="spellStart"/>
      <w:r>
        <w:rPr>
          <w:sz w:val="27"/>
          <w:szCs w:val="27"/>
        </w:rPr>
        <w:t>кл</w:t>
      </w:r>
      <w:proofErr w:type="spellEnd"/>
      <w:r>
        <w:rPr>
          <w:sz w:val="27"/>
          <w:szCs w:val="27"/>
        </w:rPr>
        <w:t xml:space="preserve">. Обработка древесины и металла, электротехнические работы: пособие для учителя / В. И. Коваленко, В. В. </w:t>
      </w:r>
      <w:proofErr w:type="spellStart"/>
      <w:r>
        <w:rPr>
          <w:sz w:val="27"/>
          <w:szCs w:val="27"/>
        </w:rPr>
        <w:t>Куленёнок</w:t>
      </w:r>
      <w:proofErr w:type="spellEnd"/>
      <w:r>
        <w:rPr>
          <w:sz w:val="27"/>
          <w:szCs w:val="27"/>
        </w:rPr>
        <w:t>, - М.: Просвещение, 1990.</w:t>
      </w:r>
    </w:p>
    <w:p w:rsidR="00527EED" w:rsidRDefault="00527EED" w:rsidP="00527EED">
      <w:pPr>
        <w:pStyle w:val="a3"/>
        <w:shd w:val="clear" w:color="auto" w:fill="FFFFFF"/>
        <w:spacing w:before="0" w:beforeAutospacing="0" w:after="0" w:afterAutospacing="0" w:line="294" w:lineRule="atLeast"/>
      </w:pPr>
      <w:r>
        <w:rPr>
          <w:sz w:val="27"/>
          <w:szCs w:val="27"/>
        </w:rPr>
        <w:t xml:space="preserve">-Программа «Технология». 1-4, 5-11 классы. </w:t>
      </w:r>
      <w:proofErr w:type="gramStart"/>
      <w:r>
        <w:rPr>
          <w:sz w:val="27"/>
          <w:szCs w:val="27"/>
        </w:rPr>
        <w:t>-М</w:t>
      </w:r>
      <w:proofErr w:type="gramEnd"/>
      <w:r>
        <w:rPr>
          <w:sz w:val="27"/>
          <w:szCs w:val="27"/>
        </w:rPr>
        <w:t>.: Просвещение, 2005.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Требования по разделам технологической подготовки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В результате изучения технологии ученик в зависимости от изучаемого раздела должен: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СОЗДАНИЕ ИЗДЕЛИЙ </w:t>
      </w:r>
      <w:proofErr w:type="gramStart"/>
      <w:r>
        <w:rPr>
          <w:sz w:val="27"/>
          <w:szCs w:val="27"/>
        </w:rPr>
        <w:t>ИЗ</w:t>
      </w:r>
      <w:proofErr w:type="gramEnd"/>
      <w:r>
        <w:rPr>
          <w:sz w:val="27"/>
          <w:szCs w:val="27"/>
        </w:rPr>
        <w:t xml:space="preserve"> КОНСТРУКЦИОННЫХ И ПОДЕЛОЧНЫХ МАТЕРИЛОВ</w:t>
      </w:r>
    </w:p>
    <w:p w:rsidR="00527EED" w:rsidRDefault="00527EED" w:rsidP="00527EED">
      <w:pPr>
        <w:pStyle w:val="a3"/>
        <w:numPr>
          <w:ilvl w:val="0"/>
          <w:numId w:val="4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Знать/понимать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Методы защиты материалов от воздействия окружающей среды; виды декоративной отделки изделий (деталей) из различных материалов; традиционные виды ремесел, народных промыслов.</w:t>
      </w:r>
    </w:p>
    <w:p w:rsidR="00527EED" w:rsidRDefault="00527EED" w:rsidP="00527EED">
      <w:pPr>
        <w:pStyle w:val="a3"/>
        <w:numPr>
          <w:ilvl w:val="0"/>
          <w:numId w:val="5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Уметь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Обосновывать функциональные качества изготовляемого изделия (детали); выполнять разметку деталей на основе технологической документации; проводить технологические операции, связанные с обработкой деталей резанием и пластическим формированием; осуществлять инструментальный контроль качества изготовляемого изделия (детали); осуществлять монтаж изделия; выполнять отделку изделий; осуществлять один из распространённых в регионе видов декоративно – прикладной обработки материалов.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Использовать приобретенные знания и умения в практической деятельности и повседневной жизни: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Для изготовления или ремонта изделий из конструкционных и поделочных материалов; защиты изделий от воздействия окружающей среды, выполнение декоративно – прикладной обработки материалов и повышения потребительских качеств изделий.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ЭЛЕКТРОТЕХНИЧЕСКИЕ РАБОТЫ</w:t>
      </w:r>
    </w:p>
    <w:p w:rsidR="00527EED" w:rsidRDefault="00527EED" w:rsidP="00527EED">
      <w:pPr>
        <w:pStyle w:val="a3"/>
        <w:numPr>
          <w:ilvl w:val="0"/>
          <w:numId w:val="6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Знать/помнить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Назначение и виды устройств защиты бытовых электроустановок от перегрузки; правила безопасной эксплуатации бытовой техники; пути экономии электрической энергии в быту.</w:t>
      </w:r>
    </w:p>
    <w:p w:rsidR="00527EED" w:rsidRDefault="00527EED" w:rsidP="00527EED">
      <w:pPr>
        <w:pStyle w:val="a3"/>
        <w:numPr>
          <w:ilvl w:val="0"/>
          <w:numId w:val="7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Уметь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включать в электрическую цепь маломощный двигатель с напряжением до 42 В.</w:t>
      </w:r>
    </w:p>
    <w:p w:rsidR="00527EED" w:rsidRDefault="00527EED" w:rsidP="00527EED">
      <w:pPr>
        <w:pStyle w:val="a3"/>
        <w:numPr>
          <w:ilvl w:val="0"/>
          <w:numId w:val="8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bCs/>
          <w:sz w:val="27"/>
          <w:szCs w:val="27"/>
        </w:rPr>
        <w:t>для</w:t>
      </w:r>
      <w:proofErr w:type="gramEnd"/>
      <w:r>
        <w:rPr>
          <w:b/>
          <w:bCs/>
          <w:sz w:val="27"/>
          <w:szCs w:val="27"/>
        </w:rPr>
        <w:t>: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Безопасной эксплуатации электрических и электробытовых приборов; оценивая возможности подключения различных потребителей электрической энергии к квартирной проводке и определение нагрузки сети при их одновременном </w:t>
      </w:r>
      <w:r>
        <w:rPr>
          <w:sz w:val="27"/>
          <w:szCs w:val="27"/>
        </w:rPr>
        <w:lastRenderedPageBreak/>
        <w:t>использовании; осуществления сборки электрических цепей простых электрических устройств по схемам.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ТЕХНОЛОГИИ ВЕДЕНИЯ ДОМА</w:t>
      </w:r>
    </w:p>
    <w:p w:rsidR="00527EED" w:rsidRDefault="00527EED" w:rsidP="00527EED">
      <w:pPr>
        <w:pStyle w:val="a3"/>
        <w:numPr>
          <w:ilvl w:val="0"/>
          <w:numId w:val="9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Знать/помнить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Характеристики основных функциональных зон в жилых помещениях; инженерные коммуникации в жилых помещениях, виды </w:t>
      </w:r>
      <w:proofErr w:type="spellStart"/>
      <w:r>
        <w:rPr>
          <w:sz w:val="27"/>
          <w:szCs w:val="27"/>
        </w:rPr>
        <w:t>ремонтно</w:t>
      </w:r>
      <w:proofErr w:type="spellEnd"/>
      <w:r>
        <w:rPr>
          <w:sz w:val="27"/>
          <w:szCs w:val="27"/>
        </w:rPr>
        <w:t xml:space="preserve"> – технических работ; материалы и инструменты для ремонта и отделки помещений; основные виды бытовых домашних работ; средства оформления интерьера; виды санитарно – технических устройств; причины протечек в кранах, вентилях и сливных бачках канализации.</w:t>
      </w:r>
    </w:p>
    <w:p w:rsidR="00527EED" w:rsidRDefault="00527EED" w:rsidP="00527EED">
      <w:pPr>
        <w:pStyle w:val="a3"/>
        <w:numPr>
          <w:ilvl w:val="0"/>
          <w:numId w:val="10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Уметь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Планировать </w:t>
      </w:r>
      <w:proofErr w:type="spellStart"/>
      <w:r>
        <w:rPr>
          <w:sz w:val="27"/>
          <w:szCs w:val="27"/>
        </w:rPr>
        <w:t>ремонтно</w:t>
      </w:r>
      <w:proofErr w:type="spellEnd"/>
      <w:r>
        <w:rPr>
          <w:sz w:val="27"/>
          <w:szCs w:val="27"/>
        </w:rPr>
        <w:t xml:space="preserve"> – 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заменять уплотнительные прокладки в кране или вентиле; соблюдать правила пользования современной бытовой техникой.</w:t>
      </w:r>
    </w:p>
    <w:p w:rsidR="00527EED" w:rsidRDefault="00527EED" w:rsidP="00527EED">
      <w:pPr>
        <w:pStyle w:val="a3"/>
        <w:numPr>
          <w:ilvl w:val="0"/>
          <w:numId w:val="11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bCs/>
          <w:sz w:val="27"/>
          <w:szCs w:val="27"/>
        </w:rPr>
        <w:t>для</w:t>
      </w:r>
      <w:proofErr w:type="gramEnd"/>
      <w:r>
        <w:rPr>
          <w:b/>
          <w:bCs/>
          <w:sz w:val="27"/>
          <w:szCs w:val="27"/>
        </w:rPr>
        <w:t>: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Выбора рациональных способов и средств ухода за одеждой и обувью; применения бытовых санитарно – гигиенических средств; выполнения </w:t>
      </w:r>
      <w:proofErr w:type="spellStart"/>
      <w:r>
        <w:rPr>
          <w:sz w:val="27"/>
          <w:szCs w:val="27"/>
        </w:rPr>
        <w:t>ремонтно</w:t>
      </w:r>
      <w:proofErr w:type="spellEnd"/>
      <w:r>
        <w:rPr>
          <w:sz w:val="27"/>
          <w:szCs w:val="27"/>
        </w:rPr>
        <w:t xml:space="preserve"> – отделочных с использованием современных материалов для ремонта и отделки помещений; применения средств индивидуальной защиты и гигиены.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ЧЕРЧЕНИЕ И ГРАФИКА</w:t>
      </w:r>
    </w:p>
    <w:p w:rsidR="00527EED" w:rsidRDefault="00527EED" w:rsidP="00527EED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Знать/помнить</w:t>
      </w:r>
    </w:p>
    <w:p w:rsidR="00527EED" w:rsidRDefault="00527EED" w:rsidP="00527EED">
      <w:pPr>
        <w:pStyle w:val="a3"/>
        <w:spacing w:before="0" w:beforeAutospacing="0" w:after="0" w:afterAutospacing="0"/>
      </w:pPr>
      <w:proofErr w:type="gramStart"/>
      <w:r>
        <w:rPr>
          <w:sz w:val="27"/>
          <w:szCs w:val="27"/>
        </w:rPr>
        <w:t>Технологические понятия; графическая документация, технологическая карта, чертеж, эскиз, технический рисунок, схема, стандартизация.</w:t>
      </w:r>
      <w:proofErr w:type="gramEnd"/>
    </w:p>
    <w:p w:rsidR="00527EED" w:rsidRDefault="00527EED" w:rsidP="00527EED">
      <w:pPr>
        <w:pStyle w:val="a3"/>
        <w:numPr>
          <w:ilvl w:val="0"/>
          <w:numId w:val="13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Уметь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Выбирать способы графического отображения объекта или процесса; выполнять чертежи и эскизы, в том числе с использованием средств компьютерной поддержки; составлять учебные технологические карты; соблюдать требования к оформлению эскизов и чертежей.</w:t>
      </w:r>
    </w:p>
    <w:p w:rsidR="00527EED" w:rsidRDefault="00527EED" w:rsidP="00527EED">
      <w:pPr>
        <w:pStyle w:val="a3"/>
        <w:numPr>
          <w:ilvl w:val="0"/>
          <w:numId w:val="14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bCs/>
          <w:sz w:val="27"/>
          <w:szCs w:val="27"/>
        </w:rPr>
        <w:t>для</w:t>
      </w:r>
      <w:proofErr w:type="gramEnd"/>
      <w:r>
        <w:rPr>
          <w:b/>
          <w:bCs/>
          <w:sz w:val="27"/>
          <w:szCs w:val="27"/>
        </w:rPr>
        <w:t>: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Выполнения графических работ с использованием инструментов, приспособлений и компьютерной техники; чтения и выполнения чертежей, эскизов, схем, технических рисунков деталей и изделий.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СОВРЕМЕННОЕ ПРОИЗВОДСТВО И ПРОФЕССИОНАЛЬНОЕ ОБРАЗОВАНИЕ</w:t>
      </w:r>
    </w:p>
    <w:p w:rsidR="00527EED" w:rsidRDefault="00527EED" w:rsidP="00527EED">
      <w:pPr>
        <w:pStyle w:val="a3"/>
        <w:numPr>
          <w:ilvl w:val="0"/>
          <w:numId w:val="15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Знать/помнить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необходимость учета требований к качествам личности при выборе профессии.</w:t>
      </w:r>
    </w:p>
    <w:p w:rsidR="00527EED" w:rsidRDefault="00527EED" w:rsidP="00527EED">
      <w:pPr>
        <w:pStyle w:val="a3"/>
        <w:numPr>
          <w:ilvl w:val="0"/>
          <w:numId w:val="16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Уметь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Находить информацию о региональных учреждениях профессионального образования и о путях получения профессионального образования и </w:t>
      </w:r>
      <w:r>
        <w:rPr>
          <w:sz w:val="27"/>
          <w:szCs w:val="27"/>
        </w:rPr>
        <w:lastRenderedPageBreak/>
        <w:t>трудоустройства; сопоставлять свои способности и возможности с требованиями профессии.</w:t>
      </w:r>
    </w:p>
    <w:p w:rsidR="00527EED" w:rsidRDefault="00527EED" w:rsidP="00527EED">
      <w:pPr>
        <w:pStyle w:val="a3"/>
        <w:numPr>
          <w:ilvl w:val="0"/>
          <w:numId w:val="17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bCs/>
          <w:sz w:val="27"/>
          <w:szCs w:val="27"/>
        </w:rPr>
        <w:t>для</w:t>
      </w:r>
      <w:proofErr w:type="gramEnd"/>
      <w:r>
        <w:rPr>
          <w:b/>
          <w:bCs/>
          <w:sz w:val="27"/>
          <w:szCs w:val="27"/>
        </w:rPr>
        <w:t>: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Построения планов профессиональной карьеры, выбора пути продолжения образования или трудоустройства. Ознакомление с </w:t>
      </w:r>
      <w:proofErr w:type="spellStart"/>
      <w:r>
        <w:rPr>
          <w:sz w:val="27"/>
          <w:szCs w:val="27"/>
        </w:rPr>
        <w:t>профессиограммами</w:t>
      </w:r>
      <w:proofErr w:type="spellEnd"/>
      <w:r>
        <w:rPr>
          <w:sz w:val="27"/>
          <w:szCs w:val="27"/>
        </w:rPr>
        <w:t xml:space="preserve"> массовых для региона профессий. Анализ предложений работодателей на региональном рынке труда. Поиск информации о возможностях получения профессионального образования в различных источниках, включая Интернет. Диагностика склонностей и качеств личности. Построение планов профессионального образования и трудоустройства.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Варианты объектов труда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Единый </w:t>
      </w:r>
      <w:proofErr w:type="spellStart"/>
      <w:r>
        <w:rPr>
          <w:sz w:val="27"/>
          <w:szCs w:val="27"/>
        </w:rPr>
        <w:t>тарифно</w:t>
      </w:r>
      <w:proofErr w:type="spellEnd"/>
      <w:r>
        <w:rPr>
          <w:sz w:val="27"/>
          <w:szCs w:val="27"/>
        </w:rPr>
        <w:t xml:space="preserve"> – квалификационный справочник, справочники по трудоустройству, справочники по учебным заведениям профессионального образования, сборники диагностических тестов, компьютер.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Творческая, проектная деятельность (8 час)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Основные теоретические сведения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Методы поиска предпринимательской идеи. Характеристики предпринимательской идеи. Оценка перспективности предпринимательской идеи. Порядок составления бизнес – плана.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Использование ЭВМ для проектирования.</w:t>
      </w:r>
      <w:r>
        <w:rPr>
          <w:sz w:val="27"/>
          <w:szCs w:val="27"/>
        </w:rPr>
        <w:t> Техника разработки предпринимательской идеи. Экономия материалов и энергии. Новизна изделия и его возможные потребители. Доход и прибыль с продаж. Понятие о налогообложении.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Практические работы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Выдвижение предпринимательской идеи. Выбор вида изделия с учетом возможного потребительского спроса. Анализ возможностей качественного выполнения изделия. Оценка возможностей серийности выпуска продукции при коллективной организации труда. Планирование технологического процесса. Изготовление изделия (или серии изделий). Контроль качества и потребительских свойств. Определение способов реализации изделия (или изделий). Разработка предложений по возможной рекламе. Защита проекта.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Варианты объекты труда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Темы проектных работ даны в приложении к программе.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Направления проектных работ учащихся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Технология создания изделий из древесины и поделочных материалов.</w:t>
      </w:r>
    </w:p>
    <w:p w:rsidR="00527EED" w:rsidRDefault="00527EED" w:rsidP="00527EED">
      <w:pPr>
        <w:pStyle w:val="a3"/>
        <w:spacing w:before="0" w:beforeAutospacing="0" w:after="0" w:afterAutospacing="0"/>
      </w:pPr>
      <w:proofErr w:type="gramStart"/>
      <w:r>
        <w:rPr>
          <w:sz w:val="27"/>
          <w:szCs w:val="27"/>
        </w:rPr>
        <w:t xml:space="preserve">Предметы обихода и интерьера, головоломки, подставки для салфеток, вешалки для одежды, рамки для фотографий, настольные игры, карнизы, конструкторы, </w:t>
      </w:r>
      <w:proofErr w:type="spellStart"/>
      <w:r>
        <w:rPr>
          <w:sz w:val="27"/>
          <w:szCs w:val="27"/>
        </w:rPr>
        <w:t>массажеры</w:t>
      </w:r>
      <w:proofErr w:type="spellEnd"/>
      <w:r>
        <w:rPr>
          <w:sz w:val="27"/>
          <w:szCs w:val="27"/>
        </w:rPr>
        <w:t>, модели автомобилей, судов, полки под цветы, обуви, книги, кухонные наборы</w:t>
      </w:r>
      <w:proofErr w:type="gramEnd"/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Технология создания изделий из металлов, пластмасс и поделочных материалов.</w:t>
      </w:r>
    </w:p>
    <w:p w:rsidR="00527EED" w:rsidRDefault="00527EED" w:rsidP="00527EED">
      <w:pPr>
        <w:pStyle w:val="a3"/>
        <w:spacing w:before="0" w:beforeAutospacing="0" w:after="0" w:afterAutospacing="0"/>
      </w:pPr>
      <w:proofErr w:type="gramStart"/>
      <w:r>
        <w:rPr>
          <w:sz w:val="27"/>
          <w:szCs w:val="27"/>
        </w:rPr>
        <w:t xml:space="preserve">Весы, ручки для дверей, головоломки, блесны, инвентарь для мангалы, наборы для барбекю, коптильни, украшения, спортивные тренажеры, багажники для велосипедов, подставки для цветов, приборы для проведения физических </w:t>
      </w:r>
      <w:r>
        <w:rPr>
          <w:sz w:val="27"/>
          <w:szCs w:val="27"/>
        </w:rPr>
        <w:lastRenderedPageBreak/>
        <w:t>экспериментов, макеты структур химических элементов, модели машин и механизмов.</w:t>
      </w:r>
      <w:proofErr w:type="gramEnd"/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Электротехнические работы.</w:t>
      </w:r>
    </w:p>
    <w:p w:rsidR="00527EED" w:rsidRDefault="00527EED" w:rsidP="00527EED">
      <w:pPr>
        <w:pStyle w:val="a3"/>
        <w:spacing w:before="0" w:beforeAutospacing="0" w:after="0" w:afterAutospacing="0"/>
      </w:pPr>
      <w:proofErr w:type="gramStart"/>
      <w:r>
        <w:rPr>
          <w:sz w:val="27"/>
          <w:szCs w:val="27"/>
        </w:rPr>
        <w:t xml:space="preserve">Рациональное использование электричества, рациональное размещение электроприборов, подсветка классной доски, электрифицированные учебные стенды, электрические щупы для поиска обрыва цепи, указатели поворота для велосипеда, автономные фонари специального назначения, электротехнические и электронные устройства для автомобиля, игрушки с имитацией звуков, модели автомобилей или механизмов с электроприводом, антенны для удаленного приема радиосигналов, металлоискатель, </w:t>
      </w:r>
      <w:proofErr w:type="spellStart"/>
      <w:r>
        <w:rPr>
          <w:sz w:val="27"/>
          <w:szCs w:val="27"/>
        </w:rPr>
        <w:t>электрозажигалка</w:t>
      </w:r>
      <w:proofErr w:type="spellEnd"/>
      <w:r>
        <w:rPr>
          <w:sz w:val="27"/>
          <w:szCs w:val="27"/>
        </w:rPr>
        <w:t xml:space="preserve"> для газовой плиты.</w:t>
      </w:r>
      <w:proofErr w:type="gramEnd"/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Технологии ведения дома.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Уход за вещами, занятие спортом в квартире, выбор системы страхования, оформление помещений квартиры, произведения искусства в интерьере, декоративная отделка дверей, планирование ремонта комнаты, подбор материалов для ремонта квартиры, обустройство лоджии, учебные стенды, возможности использования и реализации. Групповые и индивидуальные консультации. Защита проектов. Основной формой обучения является </w:t>
      </w:r>
      <w:proofErr w:type="spellStart"/>
      <w:r>
        <w:rPr>
          <w:sz w:val="27"/>
          <w:szCs w:val="27"/>
        </w:rPr>
        <w:t>учебно</w:t>
      </w:r>
      <w:proofErr w:type="spellEnd"/>
      <w:r>
        <w:rPr>
          <w:sz w:val="27"/>
          <w:szCs w:val="27"/>
        </w:rPr>
        <w:t xml:space="preserve"> – практическая деятельность учащихся. Приобретенными методами являются упражнения, </w:t>
      </w:r>
      <w:proofErr w:type="spellStart"/>
      <w:r>
        <w:rPr>
          <w:sz w:val="27"/>
          <w:szCs w:val="27"/>
        </w:rPr>
        <w:t>учебно</w:t>
      </w:r>
      <w:proofErr w:type="spellEnd"/>
      <w:r>
        <w:rPr>
          <w:sz w:val="27"/>
          <w:szCs w:val="27"/>
        </w:rPr>
        <w:t xml:space="preserve"> – практические работы. В программе предусмотрено выполнение школьниками творческих или проектных работ.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Отличительной особенностью программы является то, что процесс изготовления любого изделия начинается с выполнения эскизов, зарисовок лучших образцов, составления вариантов композиций. При изготовлении наряду с технологическими требованиями большое внимание уделяется эстетическим, экологическим и экономическим требованиям. Широкий набор видов деятельности и материалов для работы позволяет расширить политехнический кругозор учащихся, раскрыть свои индивидуальные способности.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ТРЕБОВАНИЯ К УРОВНЮ ПОДГОТОВКИ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ВЫПУСКНИКОВ ОСНОВНОЙ ШКОЛЫ</w:t>
      </w:r>
    </w:p>
    <w:p w:rsidR="00527EED" w:rsidRDefault="00527EED" w:rsidP="00527EED">
      <w:pPr>
        <w:pStyle w:val="a3"/>
        <w:spacing w:before="0" w:beforeAutospacing="0" w:after="0" w:afterAutospacing="0"/>
      </w:pPr>
      <w:proofErr w:type="spellStart"/>
      <w:r>
        <w:rPr>
          <w:b/>
          <w:bCs/>
          <w:sz w:val="27"/>
          <w:szCs w:val="27"/>
        </w:rPr>
        <w:t>Общетехнологические</w:t>
      </w:r>
      <w:proofErr w:type="spellEnd"/>
      <w:r>
        <w:rPr>
          <w:b/>
          <w:bCs/>
          <w:sz w:val="27"/>
          <w:szCs w:val="27"/>
        </w:rPr>
        <w:t xml:space="preserve"> и трудовые </w:t>
      </w:r>
      <w:proofErr w:type="gramStart"/>
      <w:r>
        <w:rPr>
          <w:b/>
          <w:bCs/>
          <w:sz w:val="27"/>
          <w:szCs w:val="27"/>
        </w:rPr>
        <w:t>умения</w:t>
      </w:r>
      <w:proofErr w:type="gramEnd"/>
      <w:r>
        <w:rPr>
          <w:b/>
          <w:bCs/>
          <w:sz w:val="27"/>
          <w:szCs w:val="27"/>
        </w:rPr>
        <w:t xml:space="preserve"> и способы деятельности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В результате изучения технологии ученик независимо от изучаемого раздела должен:</w:t>
      </w:r>
    </w:p>
    <w:p w:rsidR="00527EED" w:rsidRDefault="00527EED" w:rsidP="00527EED">
      <w:pPr>
        <w:pStyle w:val="a3"/>
        <w:numPr>
          <w:ilvl w:val="0"/>
          <w:numId w:val="18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Знать/помнить</w:t>
      </w:r>
    </w:p>
    <w:p w:rsidR="00527EED" w:rsidRDefault="00527EED" w:rsidP="00527EED">
      <w:pPr>
        <w:pStyle w:val="a3"/>
        <w:spacing w:before="0" w:beforeAutospacing="0" w:after="0" w:afterAutospacing="0"/>
      </w:pPr>
      <w:proofErr w:type="gramStart"/>
      <w:r>
        <w:rPr>
          <w:sz w:val="27"/>
          <w:szCs w:val="27"/>
        </w:rPr>
        <w:t>Основные технологические понятия; назначение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здоровье человека; профессии и специальности, связанные с обработкой материалов, созданием изделий из них, получением продукции.</w:t>
      </w:r>
      <w:proofErr w:type="gramEnd"/>
    </w:p>
    <w:p w:rsidR="00527EED" w:rsidRDefault="00527EED" w:rsidP="00527EED">
      <w:pPr>
        <w:pStyle w:val="a3"/>
        <w:numPr>
          <w:ilvl w:val="0"/>
          <w:numId w:val="19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Уметь</w:t>
      </w:r>
    </w:p>
    <w:p w:rsidR="00527EED" w:rsidRDefault="00527EED" w:rsidP="00527EED">
      <w:pPr>
        <w:pStyle w:val="a3"/>
        <w:spacing w:before="0" w:beforeAutospacing="0" w:after="0" w:afterAutospacing="0"/>
      </w:pPr>
      <w:proofErr w:type="gramStart"/>
      <w:r>
        <w:rPr>
          <w:sz w:val="27"/>
          <w:szCs w:val="27"/>
        </w:rPr>
        <w:t xml:space="preserve">Рационально организовывать рабочее место; находить необходимую информацию в различных источниках, применять </w:t>
      </w:r>
      <w:proofErr w:type="spellStart"/>
      <w:r>
        <w:rPr>
          <w:sz w:val="27"/>
          <w:szCs w:val="27"/>
        </w:rPr>
        <w:t>констукторскую</w:t>
      </w:r>
      <w:proofErr w:type="spellEnd"/>
      <w:r>
        <w:rPr>
          <w:sz w:val="27"/>
          <w:szCs w:val="27"/>
        </w:rPr>
        <w:t xml:space="preserve"> и технологическую документацию; составлять последовательность выполнения </w:t>
      </w:r>
      <w:r>
        <w:rPr>
          <w:sz w:val="27"/>
          <w:szCs w:val="27"/>
        </w:rPr>
        <w:lastRenderedPageBreak/>
        <w:t>технологических операций для изготовления изделия или получения продукта; выбирать материалы, инструменты и оборудование для выполнения работ; выполнять технологические операции с использованием ручных инструментов, приспособлений, машин и оборудования; соблюдать требования безопасности труда и правила пользования ручными инструментами, машинами и оборудованием;</w:t>
      </w:r>
      <w:proofErr w:type="gramEnd"/>
      <w:r>
        <w:rPr>
          <w:sz w:val="27"/>
          <w:szCs w:val="27"/>
        </w:rPr>
        <w:t xml:space="preserve"> осуществлять доступными средствами контроль качества изготавливаемого изделия (детали); находить и устранять допущенные дефекты; проводить разработку учебного проекта изготовления изделия или получения продукта с использованием освоенных технологий и доступных материалов; планировать работы с учетом имеющихся ресурсов и условий; распределять работу при коллективной деятельности.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Требования к уровню подготовки учащихся.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Знать/помнить</w:t>
      </w:r>
    </w:p>
    <w:p w:rsidR="00527EED" w:rsidRDefault="00527EED" w:rsidP="00527EED">
      <w:pPr>
        <w:pStyle w:val="a3"/>
        <w:numPr>
          <w:ilvl w:val="0"/>
          <w:numId w:val="20"/>
        </w:numPr>
        <w:spacing w:before="0" w:beforeAutospacing="0" w:after="0" w:afterAutospacing="0"/>
        <w:ind w:left="0"/>
      </w:pPr>
      <w:r>
        <w:rPr>
          <w:sz w:val="27"/>
          <w:szCs w:val="27"/>
        </w:rPr>
        <w:t>Основные технологические понятия;</w:t>
      </w:r>
    </w:p>
    <w:p w:rsidR="00527EED" w:rsidRDefault="00527EED" w:rsidP="00527EED">
      <w:pPr>
        <w:pStyle w:val="a3"/>
        <w:numPr>
          <w:ilvl w:val="0"/>
          <w:numId w:val="20"/>
        </w:numPr>
        <w:spacing w:before="0" w:beforeAutospacing="0" w:after="0" w:afterAutospacing="0"/>
        <w:ind w:left="0"/>
      </w:pPr>
      <w:r>
        <w:rPr>
          <w:sz w:val="27"/>
          <w:szCs w:val="27"/>
        </w:rPr>
        <w:t>Назначение и технологические свойства материалов;</w:t>
      </w:r>
    </w:p>
    <w:p w:rsidR="00527EED" w:rsidRDefault="00527EED" w:rsidP="00527EED">
      <w:pPr>
        <w:pStyle w:val="a3"/>
        <w:numPr>
          <w:ilvl w:val="0"/>
          <w:numId w:val="20"/>
        </w:numPr>
        <w:spacing w:before="0" w:beforeAutospacing="0" w:after="0" w:afterAutospacing="0"/>
        <w:ind w:left="0"/>
      </w:pPr>
      <w:r>
        <w:rPr>
          <w:sz w:val="27"/>
          <w:szCs w:val="27"/>
        </w:rPr>
        <w:t>Назначение и устройство ручных инструментов, приспособлений, оборудования;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Иметь представление о целях домашней экономики, правилах ведения домашнего хозяйства.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Иметь представление о предпринимательской деятельности. Правила покупки.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Иметь представление о сертификации продукции. Какую информацию содержит маркировка товара.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Что такое прожиточный минимум, потребительская корзина, постоянные и переменные расходы.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Иметь представление о доме как архитектурном сооружении. </w:t>
      </w:r>
      <w:proofErr w:type="gramStart"/>
      <w:r>
        <w:rPr>
          <w:sz w:val="27"/>
          <w:szCs w:val="27"/>
        </w:rPr>
        <w:t>О</w:t>
      </w:r>
      <w:proofErr w:type="gramEnd"/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строительных</w:t>
      </w:r>
      <w:proofErr w:type="gramEnd"/>
      <w:r>
        <w:rPr>
          <w:sz w:val="27"/>
          <w:szCs w:val="27"/>
        </w:rPr>
        <w:t xml:space="preserve"> материалов, основные функции жилища, элементы оформления интерьера, основные правила организации пространства квартиры.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Иметь представление о декоративном оформлении окон, об используемых для этого материалах.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Правила безопасной работы с электрооборудованием.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Иметь представление об источниках, потребления тока, элементах управления и их условных обозначениях на электрических схемах.</w:t>
      </w:r>
    </w:p>
    <w:p w:rsidR="00527EED" w:rsidRDefault="00527EED" w:rsidP="00527EED">
      <w:pPr>
        <w:pStyle w:val="a3"/>
        <w:spacing w:before="0" w:beforeAutospacing="0" w:after="0" w:afterAutospacing="0"/>
      </w:pPr>
      <w:r>
        <w:rPr>
          <w:sz w:val="27"/>
          <w:szCs w:val="27"/>
        </w:rPr>
        <w:t>Иметь представление о последовательном, параллельном, смешанном соединении потребителей в электрической цепи.</w:t>
      </w:r>
    </w:p>
    <w:p w:rsidR="00527EED" w:rsidRDefault="00527EED" w:rsidP="00527EED">
      <w:pPr>
        <w:pStyle w:val="a3"/>
        <w:spacing w:before="0" w:beforeAutospacing="0" w:after="0" w:afterAutospacing="0"/>
      </w:pPr>
      <w:proofErr w:type="gramStart"/>
      <w:r>
        <w:rPr>
          <w:sz w:val="27"/>
          <w:szCs w:val="27"/>
        </w:rPr>
        <w:t>Иметь представления о сферах современного производства, видах предприятий, их классификации, рационально организовывать рабочее место; находить необходимую информацию в различных источниках; составлять последовательность выполнения технологических операций для изготовления изделий или получения продукта; выбирать инструменты, приспособления, оборудование для выполнения работ; соблюдать требования безопасности труда и правила пользования ручными инструментами и оборудованием; осуществлять контроль качества изготовляемого изделия;</w:t>
      </w:r>
      <w:proofErr w:type="gramEnd"/>
      <w:r>
        <w:rPr>
          <w:sz w:val="27"/>
          <w:szCs w:val="27"/>
        </w:rPr>
        <w:t xml:space="preserve"> устранять допущенные дефекты; анализировать необходимость покупки, планировать жилой интерьер, читать электрические схемы.</w:t>
      </w: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527EED" w:rsidRDefault="00527EED" w:rsidP="00527EED">
      <w:pPr>
        <w:pStyle w:val="a3"/>
        <w:spacing w:before="0" w:beforeAutospacing="0" w:after="0" w:afterAutospacing="0"/>
      </w:pPr>
    </w:p>
    <w:p w:rsidR="00231562" w:rsidRDefault="00231562"/>
    <w:sectPr w:rsidR="00231562" w:rsidSect="00231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D7701"/>
    <w:multiLevelType w:val="multilevel"/>
    <w:tmpl w:val="721AD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5A1733"/>
    <w:multiLevelType w:val="multilevel"/>
    <w:tmpl w:val="8460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120653"/>
    <w:multiLevelType w:val="multilevel"/>
    <w:tmpl w:val="7DEC2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435C46"/>
    <w:multiLevelType w:val="multilevel"/>
    <w:tmpl w:val="E5D8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76677E"/>
    <w:multiLevelType w:val="multilevel"/>
    <w:tmpl w:val="1A906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0F371D"/>
    <w:multiLevelType w:val="multilevel"/>
    <w:tmpl w:val="4244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937DF5"/>
    <w:multiLevelType w:val="multilevel"/>
    <w:tmpl w:val="EF8C8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E655B"/>
    <w:multiLevelType w:val="multilevel"/>
    <w:tmpl w:val="5366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9666E8"/>
    <w:multiLevelType w:val="multilevel"/>
    <w:tmpl w:val="24AE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507C53"/>
    <w:multiLevelType w:val="multilevel"/>
    <w:tmpl w:val="A8B47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AB31A9"/>
    <w:multiLevelType w:val="multilevel"/>
    <w:tmpl w:val="AD284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225A42"/>
    <w:multiLevelType w:val="multilevel"/>
    <w:tmpl w:val="CE0C5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127644"/>
    <w:multiLevelType w:val="multilevel"/>
    <w:tmpl w:val="A08E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350C49"/>
    <w:multiLevelType w:val="multilevel"/>
    <w:tmpl w:val="1DFE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276499"/>
    <w:multiLevelType w:val="multilevel"/>
    <w:tmpl w:val="3EE2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1C6B03"/>
    <w:multiLevelType w:val="multilevel"/>
    <w:tmpl w:val="570E2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530928"/>
    <w:multiLevelType w:val="multilevel"/>
    <w:tmpl w:val="026C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9A35A7"/>
    <w:multiLevelType w:val="multilevel"/>
    <w:tmpl w:val="00A4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4916DE"/>
    <w:multiLevelType w:val="multilevel"/>
    <w:tmpl w:val="EA204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315532"/>
    <w:multiLevelType w:val="multilevel"/>
    <w:tmpl w:val="3786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6"/>
  </w:num>
  <w:num w:numId="5">
    <w:abstractNumId w:val="15"/>
  </w:num>
  <w:num w:numId="6">
    <w:abstractNumId w:val="11"/>
  </w:num>
  <w:num w:numId="7">
    <w:abstractNumId w:val="0"/>
  </w:num>
  <w:num w:numId="8">
    <w:abstractNumId w:val="14"/>
  </w:num>
  <w:num w:numId="9">
    <w:abstractNumId w:val="18"/>
  </w:num>
  <w:num w:numId="10">
    <w:abstractNumId w:val="17"/>
  </w:num>
  <w:num w:numId="11">
    <w:abstractNumId w:val="10"/>
  </w:num>
  <w:num w:numId="12">
    <w:abstractNumId w:val="2"/>
  </w:num>
  <w:num w:numId="13">
    <w:abstractNumId w:val="12"/>
  </w:num>
  <w:num w:numId="14">
    <w:abstractNumId w:val="19"/>
  </w:num>
  <w:num w:numId="15">
    <w:abstractNumId w:val="5"/>
  </w:num>
  <w:num w:numId="16">
    <w:abstractNumId w:val="13"/>
  </w:num>
  <w:num w:numId="17">
    <w:abstractNumId w:val="1"/>
  </w:num>
  <w:num w:numId="18">
    <w:abstractNumId w:val="7"/>
  </w:num>
  <w:num w:numId="19">
    <w:abstractNumId w:val="4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527EED"/>
    <w:rsid w:val="00231562"/>
    <w:rsid w:val="0052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2655</Words>
  <Characters>15138</Characters>
  <Application>Microsoft Office Word</Application>
  <DocSecurity>0</DocSecurity>
  <Lines>126</Lines>
  <Paragraphs>35</Paragraphs>
  <ScaleCrop>false</ScaleCrop>
  <Company/>
  <LinksUpToDate>false</LinksUpToDate>
  <CharactersWithSpaces>17758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3</cp:revision>
  <dcterms:created xsi:type="dcterms:W3CDTF">2020-12-04T13:41:00Z</dcterms:created>
  <dcterms:modified xsi:type="dcterms:W3CDTF">2020-12-04T13:42:00Z</dcterms:modified>
</cp:coreProperties>
</file>